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16" w:rsidRPr="00D23316" w:rsidRDefault="00D23316" w:rsidP="00D23316">
      <w:pPr>
        <w:rPr>
          <w:b/>
          <w:sz w:val="32"/>
          <w:lang w:val="en-US"/>
        </w:rPr>
      </w:pPr>
      <w:bookmarkStart w:id="0" w:name="_GoBack"/>
      <w:bookmarkEnd w:id="0"/>
      <w:r w:rsidRPr="00D23316">
        <w:rPr>
          <w:b/>
          <w:sz w:val="32"/>
          <w:lang w:val="en-US"/>
        </w:rPr>
        <w:t xml:space="preserve">Contract Analyst </w:t>
      </w:r>
      <w:r w:rsidR="001E1DE1">
        <w:rPr>
          <w:b/>
          <w:sz w:val="32"/>
          <w:lang w:val="en-US"/>
        </w:rPr>
        <w:t xml:space="preserve">at Nokia </w:t>
      </w:r>
      <w:r w:rsidRPr="00D23316">
        <w:rPr>
          <w:b/>
          <w:sz w:val="32"/>
          <w:lang w:val="en-US"/>
        </w:rPr>
        <w:t>– Working Student</w:t>
      </w:r>
    </w:p>
    <w:p w:rsidR="00D23316" w:rsidRPr="001E1DE1" w:rsidRDefault="00D23316" w:rsidP="00D23316">
      <w:pPr>
        <w:rPr>
          <w:lang w:val="en-US"/>
        </w:rPr>
      </w:pPr>
      <w:r w:rsidRPr="00D23316">
        <w:rPr>
          <w:lang w:val="en-US"/>
        </w:rPr>
        <w:t>Wrocław</w:t>
      </w:r>
    </w:p>
    <w:p w:rsidR="00D23316" w:rsidRPr="00D23316" w:rsidRDefault="00D23316" w:rsidP="00D23316">
      <w:pPr>
        <w:rPr>
          <w:lang w:val="en-US"/>
        </w:rPr>
      </w:pPr>
      <w:r w:rsidRPr="00D23316">
        <w:rPr>
          <w:lang w:val="en-US"/>
        </w:rPr>
        <w:t xml:space="preserve"> </w:t>
      </w:r>
    </w:p>
    <w:p w:rsidR="00D23316" w:rsidRPr="00D23316" w:rsidRDefault="00D23316" w:rsidP="00D23316">
      <w:pPr>
        <w:rPr>
          <w:b/>
          <w:lang w:val="en-US"/>
        </w:rPr>
      </w:pPr>
      <w:r w:rsidRPr="00D23316">
        <w:rPr>
          <w:b/>
          <w:lang w:val="en-US"/>
        </w:rPr>
        <w:t>Daily activities</w:t>
      </w:r>
    </w:p>
    <w:p w:rsidR="00D23316" w:rsidRPr="00D23316" w:rsidRDefault="00D23316" w:rsidP="00D23316">
      <w:pPr>
        <w:rPr>
          <w:lang w:val="en-US"/>
        </w:rPr>
      </w:pPr>
      <w:r w:rsidRPr="00D23316">
        <w:rPr>
          <w:lang w:val="en-US"/>
        </w:rPr>
        <w:t>Commercial Management organization plays a key role in achieving NOKIA’s business targets and commercial strategy definition. It consists of experts with various background including legal, finance and technical fields who constantly analyze market trends and customers need to make best business decision to secure long-term success.</w:t>
      </w:r>
    </w:p>
    <w:p w:rsidR="00D23316" w:rsidRPr="00D23316" w:rsidRDefault="00D23316" w:rsidP="00D23316">
      <w:pPr>
        <w:rPr>
          <w:lang w:val="en-US"/>
        </w:rPr>
      </w:pPr>
    </w:p>
    <w:p w:rsidR="00D23316" w:rsidRPr="00D23316" w:rsidRDefault="00D23316" w:rsidP="00D23316">
      <w:pPr>
        <w:rPr>
          <w:lang w:val="en-US"/>
        </w:rPr>
      </w:pPr>
      <w:r w:rsidRPr="00D23316">
        <w:rPr>
          <w:lang w:val="en-US"/>
        </w:rPr>
        <w:t>On a daily basis, you will work in a team with Contract Managers, Data Scientists and Software Developers and support them in development of tools and analysis of existing contracts and offer documentation. Your task will be to conduct contract analysis and interpretation on these documents in regard to contract requirements, special provisions, terms and conditions. This responsibility includes management of the internal and external data sources with assurance of the results quality.</w:t>
      </w:r>
    </w:p>
    <w:p w:rsidR="00D23316" w:rsidRPr="00D23316" w:rsidRDefault="00D23316" w:rsidP="00D23316">
      <w:pPr>
        <w:rPr>
          <w:lang w:val="en-US"/>
        </w:rPr>
      </w:pPr>
      <w:r w:rsidRPr="00D23316">
        <w:rPr>
          <w:lang w:val="en-US"/>
        </w:rPr>
        <w:t xml:space="preserve"> </w:t>
      </w:r>
    </w:p>
    <w:p w:rsidR="00D23316" w:rsidRPr="00D23316" w:rsidRDefault="00D23316" w:rsidP="00D23316">
      <w:pPr>
        <w:rPr>
          <w:b/>
          <w:lang w:val="en-US"/>
        </w:rPr>
      </w:pPr>
      <w:r w:rsidRPr="00D23316">
        <w:rPr>
          <w:b/>
          <w:lang w:val="en-US"/>
        </w:rPr>
        <w:t>We work with:</w:t>
      </w:r>
    </w:p>
    <w:p w:rsidR="00D23316" w:rsidRPr="00D23316" w:rsidRDefault="00D23316" w:rsidP="00D23316">
      <w:pPr>
        <w:pStyle w:val="Akapitzlist"/>
        <w:numPr>
          <w:ilvl w:val="0"/>
          <w:numId w:val="2"/>
        </w:numPr>
        <w:rPr>
          <w:lang w:val="en-US"/>
        </w:rPr>
      </w:pPr>
      <w:r w:rsidRPr="00D23316">
        <w:rPr>
          <w:lang w:val="en-US"/>
        </w:rPr>
        <w:t>variety of contract types</w:t>
      </w:r>
    </w:p>
    <w:p w:rsidR="00D23316" w:rsidRPr="00D23316" w:rsidRDefault="00D23316" w:rsidP="00D23316">
      <w:pPr>
        <w:pStyle w:val="Akapitzlist"/>
        <w:numPr>
          <w:ilvl w:val="0"/>
          <w:numId w:val="2"/>
        </w:numPr>
        <w:rPr>
          <w:lang w:val="en-US"/>
        </w:rPr>
      </w:pPr>
      <w:r w:rsidRPr="00D23316">
        <w:rPr>
          <w:lang w:val="en-US"/>
        </w:rPr>
        <w:t>different sources of contract repositories and tools</w:t>
      </w:r>
    </w:p>
    <w:p w:rsidR="00D23316" w:rsidRPr="00D23316" w:rsidRDefault="00D23316" w:rsidP="00D23316">
      <w:pPr>
        <w:rPr>
          <w:lang w:val="en-US"/>
        </w:rPr>
      </w:pPr>
      <w:r w:rsidRPr="00D23316">
        <w:rPr>
          <w:lang w:val="en-US"/>
        </w:rPr>
        <w:t xml:space="preserve"> </w:t>
      </w:r>
    </w:p>
    <w:p w:rsidR="00D23316" w:rsidRPr="00D23316" w:rsidRDefault="00D23316" w:rsidP="00D23316">
      <w:pPr>
        <w:rPr>
          <w:lang w:val="en-US"/>
        </w:rPr>
      </w:pPr>
      <w:r w:rsidRPr="00D23316">
        <w:rPr>
          <w:lang w:val="en-US"/>
        </w:rPr>
        <w:t>Our expectations:</w:t>
      </w:r>
    </w:p>
    <w:p w:rsidR="00D23316" w:rsidRPr="00D23316" w:rsidRDefault="00D23316" w:rsidP="00D23316">
      <w:pPr>
        <w:pStyle w:val="Akapitzlist"/>
        <w:numPr>
          <w:ilvl w:val="0"/>
          <w:numId w:val="1"/>
        </w:numPr>
        <w:rPr>
          <w:lang w:val="en-US"/>
        </w:rPr>
      </w:pPr>
      <w:r w:rsidRPr="00D23316">
        <w:rPr>
          <w:lang w:val="en-US"/>
        </w:rPr>
        <w:t>status of student of Law, Economy or equivalent</w:t>
      </w:r>
    </w:p>
    <w:p w:rsidR="00D23316" w:rsidRPr="00D23316" w:rsidRDefault="00D23316" w:rsidP="00D23316">
      <w:pPr>
        <w:pStyle w:val="Akapitzlist"/>
        <w:numPr>
          <w:ilvl w:val="0"/>
          <w:numId w:val="1"/>
        </w:numPr>
        <w:rPr>
          <w:lang w:val="en-US"/>
        </w:rPr>
      </w:pPr>
      <w:r w:rsidRPr="00D23316">
        <w:rPr>
          <w:lang w:val="en-US"/>
        </w:rPr>
        <w:t>interested in design of large global technology deals</w:t>
      </w:r>
    </w:p>
    <w:p w:rsidR="00D23316" w:rsidRPr="00D23316" w:rsidRDefault="00D23316" w:rsidP="00D23316">
      <w:pPr>
        <w:pStyle w:val="Akapitzlist"/>
        <w:numPr>
          <w:ilvl w:val="0"/>
          <w:numId w:val="1"/>
        </w:numPr>
        <w:rPr>
          <w:lang w:val="en-US"/>
        </w:rPr>
      </w:pPr>
      <w:r w:rsidRPr="00D23316">
        <w:rPr>
          <w:lang w:val="en-US"/>
        </w:rPr>
        <w:t>ability to interpret different contract terms and conditions</w:t>
      </w:r>
    </w:p>
    <w:p w:rsidR="00D23316" w:rsidRPr="00D23316" w:rsidRDefault="00D23316" w:rsidP="00D23316">
      <w:pPr>
        <w:pStyle w:val="Akapitzlist"/>
        <w:numPr>
          <w:ilvl w:val="0"/>
          <w:numId w:val="1"/>
        </w:numPr>
        <w:rPr>
          <w:lang w:val="en-US"/>
        </w:rPr>
      </w:pPr>
      <w:r w:rsidRPr="00D23316">
        <w:rPr>
          <w:lang w:val="en-US"/>
        </w:rPr>
        <w:t>willingness to learn about data analysis methods and tools</w:t>
      </w:r>
    </w:p>
    <w:p w:rsidR="00D23316" w:rsidRPr="00D23316" w:rsidRDefault="00D23316" w:rsidP="00D23316">
      <w:pPr>
        <w:pStyle w:val="Akapitzlist"/>
        <w:numPr>
          <w:ilvl w:val="0"/>
          <w:numId w:val="1"/>
        </w:numPr>
        <w:rPr>
          <w:lang w:val="en-US"/>
        </w:rPr>
      </w:pPr>
      <w:r w:rsidRPr="00D23316">
        <w:rPr>
          <w:lang w:val="en-US"/>
        </w:rPr>
        <w:t>detail-driven and strong organization skills</w:t>
      </w:r>
    </w:p>
    <w:p w:rsidR="00D23316" w:rsidRPr="00D23316" w:rsidRDefault="00D23316" w:rsidP="00D23316">
      <w:pPr>
        <w:pStyle w:val="Akapitzlist"/>
        <w:numPr>
          <w:ilvl w:val="0"/>
          <w:numId w:val="1"/>
        </w:numPr>
        <w:rPr>
          <w:lang w:val="en-US"/>
        </w:rPr>
      </w:pPr>
      <w:r w:rsidRPr="00D23316">
        <w:rPr>
          <w:lang w:val="en-US"/>
        </w:rPr>
        <w:t>result oriented, pro-active and creative</w:t>
      </w:r>
    </w:p>
    <w:p w:rsidR="00D23316" w:rsidRPr="00D23316" w:rsidRDefault="00D23316" w:rsidP="00D23316">
      <w:pPr>
        <w:pStyle w:val="Akapitzlist"/>
        <w:numPr>
          <w:ilvl w:val="0"/>
          <w:numId w:val="1"/>
        </w:numPr>
        <w:rPr>
          <w:lang w:val="en-US"/>
        </w:rPr>
      </w:pPr>
      <w:r w:rsidRPr="00D23316">
        <w:rPr>
          <w:lang w:val="en-US"/>
        </w:rPr>
        <w:t>good team player</w:t>
      </w:r>
    </w:p>
    <w:p w:rsidR="00D23316" w:rsidRPr="00D23316" w:rsidRDefault="00D23316" w:rsidP="00D23316">
      <w:pPr>
        <w:pStyle w:val="Akapitzlist"/>
        <w:numPr>
          <w:ilvl w:val="0"/>
          <w:numId w:val="1"/>
        </w:numPr>
        <w:rPr>
          <w:lang w:val="en-US"/>
        </w:rPr>
      </w:pPr>
      <w:r w:rsidRPr="00D23316">
        <w:rPr>
          <w:lang w:val="en-US"/>
        </w:rPr>
        <w:t>strong MS Excel knowledge</w:t>
      </w:r>
    </w:p>
    <w:p w:rsidR="00D23316" w:rsidRPr="00D23316" w:rsidRDefault="00D23316" w:rsidP="00D23316">
      <w:pPr>
        <w:pStyle w:val="Akapitzlist"/>
        <w:numPr>
          <w:ilvl w:val="0"/>
          <w:numId w:val="1"/>
        </w:numPr>
        <w:rPr>
          <w:lang w:val="en-US"/>
        </w:rPr>
      </w:pPr>
      <w:r w:rsidRPr="00D23316">
        <w:rPr>
          <w:lang w:val="en-US"/>
        </w:rPr>
        <w:t>fluent in written and spoken English, good communication skills</w:t>
      </w:r>
    </w:p>
    <w:p w:rsidR="00D23316" w:rsidRPr="00D23316" w:rsidRDefault="00D23316" w:rsidP="00D23316">
      <w:pPr>
        <w:pStyle w:val="Akapitzlist"/>
        <w:numPr>
          <w:ilvl w:val="0"/>
          <w:numId w:val="1"/>
        </w:numPr>
        <w:rPr>
          <w:lang w:val="en-US"/>
        </w:rPr>
      </w:pPr>
      <w:r w:rsidRPr="00D23316">
        <w:rPr>
          <w:lang w:val="en-US"/>
        </w:rPr>
        <w:t>knowledge of Power Point is beneficial</w:t>
      </w:r>
    </w:p>
    <w:p w:rsidR="00D23316" w:rsidRPr="00D23316" w:rsidRDefault="00D23316" w:rsidP="00D23316">
      <w:pPr>
        <w:rPr>
          <w:lang w:val="en-US"/>
        </w:rPr>
      </w:pPr>
      <w:r w:rsidRPr="00D23316">
        <w:rPr>
          <w:lang w:val="en-US"/>
        </w:rPr>
        <w:t xml:space="preserve"> </w:t>
      </w:r>
    </w:p>
    <w:p w:rsidR="00D23316" w:rsidRPr="00D23316" w:rsidRDefault="00D23316" w:rsidP="00D23316">
      <w:pPr>
        <w:rPr>
          <w:lang w:val="en-US"/>
        </w:rPr>
      </w:pPr>
      <w:r w:rsidRPr="00D23316">
        <w:rPr>
          <w:lang w:val="en-US"/>
        </w:rPr>
        <w:t>If you are interested in this job offer, send your CV in English to:</w:t>
      </w:r>
    </w:p>
    <w:p w:rsidR="00D23316" w:rsidRDefault="00655404" w:rsidP="00D23316">
      <w:pPr>
        <w:rPr>
          <w:lang w:val="en-US"/>
        </w:rPr>
      </w:pPr>
      <w:hyperlink r:id="rId7" w:history="1">
        <w:r w:rsidR="00D23316" w:rsidRPr="003B7E61">
          <w:rPr>
            <w:rStyle w:val="Hipercze"/>
            <w:lang w:val="en-US"/>
          </w:rPr>
          <w:t>apply.wroclaw@nokia.com</w:t>
        </w:r>
      </w:hyperlink>
    </w:p>
    <w:p w:rsidR="00D23316" w:rsidRDefault="00D23316" w:rsidP="00D23316">
      <w:pPr>
        <w:rPr>
          <w:lang w:val="en-US"/>
        </w:rPr>
      </w:pPr>
    </w:p>
    <w:p w:rsidR="00D23316" w:rsidRPr="00D23316" w:rsidRDefault="00D23316" w:rsidP="00D23316">
      <w:pPr>
        <w:rPr>
          <w:lang w:val="en-US"/>
        </w:rPr>
      </w:pPr>
      <w:r w:rsidRPr="00D23316">
        <w:rPr>
          <w:lang w:val="en-US"/>
        </w:rPr>
        <w:t xml:space="preserve">Looking for other opportunities? </w:t>
      </w:r>
    </w:p>
    <w:p w:rsidR="00D23316" w:rsidRPr="00D23316" w:rsidRDefault="00D23316" w:rsidP="00D23316">
      <w:pPr>
        <w:rPr>
          <w:lang w:val="en-US"/>
        </w:rPr>
      </w:pPr>
      <w:r w:rsidRPr="00D23316">
        <w:rPr>
          <w:lang w:val="en-US"/>
        </w:rPr>
        <w:t>Visit our career portal:</w:t>
      </w:r>
    </w:p>
    <w:p w:rsidR="00D23316" w:rsidRDefault="00655404" w:rsidP="00D23316">
      <w:pPr>
        <w:rPr>
          <w:lang w:val="en-US"/>
        </w:rPr>
      </w:pPr>
      <w:hyperlink r:id="rId8" w:history="1">
        <w:r w:rsidR="00D23316" w:rsidRPr="003B7E61">
          <w:rPr>
            <w:rStyle w:val="Hipercze"/>
            <w:lang w:val="en-US"/>
          </w:rPr>
          <w:t>https://en.nokiawroclaw.pl/careers/job-offers</w:t>
        </w:r>
      </w:hyperlink>
    </w:p>
    <w:p w:rsidR="00C11F85" w:rsidRPr="00D23316" w:rsidRDefault="00D23316" w:rsidP="00D23316">
      <w:pPr>
        <w:rPr>
          <w:lang w:val="en-US"/>
        </w:rPr>
      </w:pPr>
      <w:r w:rsidRPr="00D23316">
        <w:rPr>
          <w:lang w:val="en-US"/>
        </w:rPr>
        <w:t>Please be informed that we reserve ourselves the right to contact only with selected candidates.</w:t>
      </w:r>
    </w:p>
    <w:sectPr w:rsidR="00C11F85" w:rsidRPr="00D23316" w:rsidSect="00D23316">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04" w:rsidRDefault="00655404" w:rsidP="00FA3725">
      <w:pPr>
        <w:spacing w:after="0" w:line="240" w:lineRule="auto"/>
      </w:pPr>
      <w:r>
        <w:separator/>
      </w:r>
    </w:p>
  </w:endnote>
  <w:endnote w:type="continuationSeparator" w:id="0">
    <w:p w:rsidR="00655404" w:rsidRDefault="00655404" w:rsidP="00FA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04" w:rsidRDefault="00655404" w:rsidP="00FA3725">
      <w:pPr>
        <w:spacing w:after="0" w:line="240" w:lineRule="auto"/>
      </w:pPr>
      <w:r>
        <w:separator/>
      </w:r>
    </w:p>
  </w:footnote>
  <w:footnote w:type="continuationSeparator" w:id="0">
    <w:p w:rsidR="00655404" w:rsidRDefault="00655404" w:rsidP="00FA3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C2E6B"/>
    <w:multiLevelType w:val="hybridMultilevel"/>
    <w:tmpl w:val="F6A6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577AAF"/>
    <w:multiLevelType w:val="hybridMultilevel"/>
    <w:tmpl w:val="A64C6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6"/>
    <w:rsid w:val="00017DDA"/>
    <w:rsid w:val="001E1DE1"/>
    <w:rsid w:val="0058750E"/>
    <w:rsid w:val="00655404"/>
    <w:rsid w:val="00AC6F5A"/>
    <w:rsid w:val="00C11F85"/>
    <w:rsid w:val="00D23316"/>
    <w:rsid w:val="00FA3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EEC4E-8ED5-41A7-9215-55050A44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3316"/>
    <w:pPr>
      <w:ind w:left="720"/>
      <w:contextualSpacing/>
    </w:pPr>
  </w:style>
  <w:style w:type="character" w:styleId="Hipercze">
    <w:name w:val="Hyperlink"/>
    <w:basedOn w:val="Domylnaczcionkaakapitu"/>
    <w:uiPriority w:val="99"/>
    <w:unhideWhenUsed/>
    <w:rsid w:val="00D23316"/>
    <w:rPr>
      <w:color w:val="0563C1" w:themeColor="hyperlink"/>
      <w:u w:val="single"/>
    </w:rPr>
  </w:style>
  <w:style w:type="character" w:customStyle="1" w:styleId="UnresolvedMention">
    <w:name w:val="Unresolved Mention"/>
    <w:basedOn w:val="Domylnaczcionkaakapitu"/>
    <w:uiPriority w:val="99"/>
    <w:semiHidden/>
    <w:unhideWhenUsed/>
    <w:rsid w:val="00D2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6244">
      <w:bodyDiv w:val="1"/>
      <w:marLeft w:val="0"/>
      <w:marRight w:val="0"/>
      <w:marTop w:val="0"/>
      <w:marBottom w:val="0"/>
      <w:divBdr>
        <w:top w:val="none" w:sz="0" w:space="0" w:color="auto"/>
        <w:left w:val="none" w:sz="0" w:space="0" w:color="auto"/>
        <w:bottom w:val="none" w:sz="0" w:space="0" w:color="auto"/>
        <w:right w:val="none" w:sz="0" w:space="0" w:color="auto"/>
      </w:divBdr>
      <w:divsChild>
        <w:div w:id="135343065">
          <w:marLeft w:val="0"/>
          <w:marRight w:val="0"/>
          <w:marTop w:val="75"/>
          <w:marBottom w:val="300"/>
          <w:divBdr>
            <w:top w:val="none" w:sz="0" w:space="0" w:color="auto"/>
            <w:left w:val="none" w:sz="0" w:space="0" w:color="auto"/>
            <w:bottom w:val="none" w:sz="0" w:space="0" w:color="auto"/>
            <w:right w:val="none" w:sz="0" w:space="0" w:color="auto"/>
          </w:divBdr>
        </w:div>
        <w:div w:id="1181316394">
          <w:marLeft w:val="0"/>
          <w:marRight w:val="0"/>
          <w:marTop w:val="0"/>
          <w:marBottom w:val="150"/>
          <w:divBdr>
            <w:top w:val="none" w:sz="0" w:space="0" w:color="auto"/>
            <w:left w:val="none" w:sz="0" w:space="0" w:color="auto"/>
            <w:bottom w:val="none" w:sz="0" w:space="0" w:color="auto"/>
            <w:right w:val="none" w:sz="0" w:space="0" w:color="auto"/>
          </w:divBdr>
        </w:div>
        <w:div w:id="100145611">
          <w:marLeft w:val="0"/>
          <w:marRight w:val="0"/>
          <w:marTop w:val="0"/>
          <w:marBottom w:val="150"/>
          <w:divBdr>
            <w:top w:val="none" w:sz="0" w:space="0" w:color="auto"/>
            <w:left w:val="none" w:sz="0" w:space="0" w:color="auto"/>
            <w:bottom w:val="none" w:sz="0" w:space="0" w:color="auto"/>
            <w:right w:val="none" w:sz="0" w:space="0" w:color="auto"/>
          </w:divBdr>
        </w:div>
      </w:divsChild>
    </w:div>
    <w:div w:id="1554074187">
      <w:bodyDiv w:val="1"/>
      <w:marLeft w:val="0"/>
      <w:marRight w:val="0"/>
      <w:marTop w:val="0"/>
      <w:marBottom w:val="0"/>
      <w:divBdr>
        <w:top w:val="none" w:sz="0" w:space="0" w:color="auto"/>
        <w:left w:val="none" w:sz="0" w:space="0" w:color="auto"/>
        <w:bottom w:val="none" w:sz="0" w:space="0" w:color="auto"/>
        <w:right w:val="none" w:sz="0" w:space="0" w:color="auto"/>
      </w:divBdr>
      <w:divsChild>
        <w:div w:id="1069494635">
          <w:marLeft w:val="0"/>
          <w:marRight w:val="0"/>
          <w:marTop w:val="75"/>
          <w:marBottom w:val="300"/>
          <w:divBdr>
            <w:top w:val="none" w:sz="0" w:space="0" w:color="auto"/>
            <w:left w:val="none" w:sz="0" w:space="0" w:color="auto"/>
            <w:bottom w:val="none" w:sz="0" w:space="0" w:color="auto"/>
            <w:right w:val="none" w:sz="0" w:space="0" w:color="auto"/>
          </w:divBdr>
        </w:div>
        <w:div w:id="1696419067">
          <w:marLeft w:val="0"/>
          <w:marRight w:val="0"/>
          <w:marTop w:val="0"/>
          <w:marBottom w:val="150"/>
          <w:divBdr>
            <w:top w:val="none" w:sz="0" w:space="0" w:color="auto"/>
            <w:left w:val="none" w:sz="0" w:space="0" w:color="auto"/>
            <w:bottom w:val="none" w:sz="0" w:space="0" w:color="auto"/>
            <w:right w:val="none" w:sz="0" w:space="0" w:color="auto"/>
          </w:divBdr>
        </w:div>
        <w:div w:id="543559567">
          <w:marLeft w:val="0"/>
          <w:marRight w:val="0"/>
          <w:marTop w:val="0"/>
          <w:marBottom w:val="150"/>
          <w:divBdr>
            <w:top w:val="none" w:sz="0" w:space="0" w:color="auto"/>
            <w:left w:val="none" w:sz="0" w:space="0" w:color="auto"/>
            <w:bottom w:val="none" w:sz="0" w:space="0" w:color="auto"/>
            <w:right w:val="none" w:sz="0" w:space="0" w:color="auto"/>
          </w:divBdr>
        </w:div>
      </w:divsChild>
    </w:div>
    <w:div w:id="1623530930">
      <w:bodyDiv w:val="1"/>
      <w:marLeft w:val="0"/>
      <w:marRight w:val="0"/>
      <w:marTop w:val="0"/>
      <w:marBottom w:val="0"/>
      <w:divBdr>
        <w:top w:val="none" w:sz="0" w:space="0" w:color="auto"/>
        <w:left w:val="none" w:sz="0" w:space="0" w:color="auto"/>
        <w:bottom w:val="none" w:sz="0" w:space="0" w:color="auto"/>
        <w:right w:val="none" w:sz="0" w:space="0" w:color="auto"/>
      </w:divBdr>
      <w:divsChild>
        <w:div w:id="1764758282">
          <w:marLeft w:val="0"/>
          <w:marRight w:val="0"/>
          <w:marTop w:val="75"/>
          <w:marBottom w:val="300"/>
          <w:divBdr>
            <w:top w:val="none" w:sz="0" w:space="0" w:color="auto"/>
            <w:left w:val="none" w:sz="0" w:space="0" w:color="auto"/>
            <w:bottom w:val="none" w:sz="0" w:space="0" w:color="auto"/>
            <w:right w:val="none" w:sz="0" w:space="0" w:color="auto"/>
          </w:divBdr>
        </w:div>
        <w:div w:id="1766068673">
          <w:marLeft w:val="0"/>
          <w:marRight w:val="0"/>
          <w:marTop w:val="0"/>
          <w:marBottom w:val="150"/>
          <w:divBdr>
            <w:top w:val="none" w:sz="0" w:space="0" w:color="auto"/>
            <w:left w:val="none" w:sz="0" w:space="0" w:color="auto"/>
            <w:bottom w:val="none" w:sz="0" w:space="0" w:color="auto"/>
            <w:right w:val="none" w:sz="0" w:space="0" w:color="auto"/>
          </w:divBdr>
        </w:div>
        <w:div w:id="14204482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nokiawroclaw.pl/careers/job-offers" TargetMode="External"/><Relationship Id="rId3" Type="http://schemas.openxmlformats.org/officeDocument/2006/relationships/settings" Target="settings.xml"/><Relationship Id="rId7" Type="http://schemas.openxmlformats.org/officeDocument/2006/relationships/hyperlink" Target="mailto:apply.wroclaw@nok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1607</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Gulanowski, Rafal (Nokia - PL/Wroclaw)</dc:creator>
  <cp:keywords/>
  <dc:description/>
  <cp:lastModifiedBy>Admin</cp:lastModifiedBy>
  <cp:revision>2</cp:revision>
  <dcterms:created xsi:type="dcterms:W3CDTF">2019-04-12T19:15:00Z</dcterms:created>
  <dcterms:modified xsi:type="dcterms:W3CDTF">2019-04-12T19:15:00Z</dcterms:modified>
</cp:coreProperties>
</file>